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532" w:rsidRDefault="00713AE9"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Политическая карта Европы изменилась после Второй мировой войны, и бывшая столица Восточной Пруссии город Кенигсберг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стал российским городом Калининградом, административным центром самой западной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анклавной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территории России.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За последние годы его облик приобрёл новые черты. С центральной площади открывается панорама новостроек, и только силуэт Кафедрального собора, памятника архитектуры XIV века, напоминает о возрасте города.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В последние годы из-за закрытости, ограниченного режима посещений и международных контактов город утратил традиционную роль моста между Востоком и Западом. Но с возрождением новой России особое значение обрело его уникальное географическое положение.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Калининградская область расположена в центре Европы на юго-восточном побережье Балтийского моря, на территории бывшей Восточной Пруссии. Границы Калининградской области определены Потсдамской конференцией в 1945 году. Треть Восточной Пруссии со столицей Кенигсберг отошла к бывшему СССР, остальная часть - к Польше. Большинство немецкого населения покинуло территорию области с отступавшей немецкой армией, остальное было принудительно выселено в Германию одновременно со всеобщим выселением</w:t>
      </w:r>
      <w:proofErr w:type="gram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,</w:t>
      </w:r>
      <w:proofErr w:type="gramEnd"/>
      <w:r>
        <w:rPr>
          <w:rStyle w:val="apple-converted-space"/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 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немецкого населения из Польши, Венгрии и Чехословакии.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В 1946 году Кенигсберг был переименован в Калининград и стал административным центром Калининградской области. С распадом СССР в 1991 году Калининградская область Российской Федерации является анклавом России.</w:t>
      </w:r>
      <w:r>
        <w:rPr>
          <w:rStyle w:val="apple-converted-space"/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 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По площади территории (см. «Статистика») Калининградская область - самая маленькая из всех областей России. Население области (см. «Статистика»).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Климат.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Территория области - равнинная и низменная, климат - переходный от морского к континентальному, с небольшой годовой амплитудой температуры: в июне +17</w:t>
      </w:r>
      <w:proofErr w:type="gram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С</w:t>
      </w:r>
      <w:proofErr w:type="gram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, в январе -3 С; устойчивый снежный покров, как правило, не образуется. Относительно большое количество осадков (в среднем 700 мм в год, с колебаниями по годам от 400 до 1000 мм) при </w:t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lastRenderedPageBreak/>
        <w:t>невысокой испаряемости приводит к повышенной увлажнённости, и земледелие возможно лишь при искусственном осушении, поэтому почти все сельскохозяйственные угодья мелиорированы.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Калининград сегодня</w:t>
      </w:r>
      <w:proofErr w:type="gramStart"/>
      <w:r>
        <w:rPr>
          <w:rStyle w:val="apple-converted-space"/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 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В</w:t>
      </w:r>
      <w:proofErr w:type="gram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связи с политическими изменениями последних лет Калининград обретает чрезвычайно важную функцию - быть мостом между Россией и Западной Европой.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От десятка столиц Северной, Западной и Восточной Европы Калининград отделяет расстояние в 400-600 км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Калининград - единственный незамерзающий порт России на Балтике. Это прямые маршруты в города Польши, Германии, Скандинавии, Балтийских государств. Это кратчайшие пути во внутренние регионы России. Был открыт международный аэропорт, регулярное речное и паромное сообщение на Балтике, реконструируется автомагистраль на Берлин, действуют регулярные железнодорожные и автобусные маршруты в Польшу, Германию, страны Балтии.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Кроме государственного сектора, экономика города представлена широкой сетью частных предприятий. Набирают силы процессы приватизации, которая вызвала к жизни новые формы собственности и дала толчок к структурной реорганизации промышленности, Идут и конверсионные процессы на предприятиях, утративших военные заказы. Калининград становится экспериментальным центром, где моделируется обновлённая структура экономики и осуществляются самые различные инвестиционные программы. Это создаёт широкие возможности для экономического и культурного сотрудничества, возрождения роли города как европейского центра культуры, науки, торговли, бизнеса. Город заинтересован в привлечении инвестиций для сотрудничества по развитию инженерного обеспечения, банковской системы, транспортной сети, портовых мощностей, инфраструктуры торговли, внедрению новых технологий, созданию бизнес инкубатора,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ярмарочно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-выставочного центра. Калининград - экономический и культурный центр у берегов Балтийского моря с постоянно увеличивающимся потоком туристов. С тех пор, как город стал открытым, всё более перспективной отраслью становится туризм. Не </w:t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lastRenderedPageBreak/>
        <w:t>могут не привлекать внимания те уникальные памятники прошлого, которые сохранились на этой земле.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За последнее время значительно расширилась сеть туристско-гостиничного комплекса, увеличились качество и перечень предлагаемых услуг. Всё это способствует тому, что в город приезжают не только иностранные туристы, но и жители российских городов и соседи из стран СНГ, которых привлекает возможность отдохнуть в здравницах на берегу Балтийского моря. Планируется развитие туристических комплексов со всей сопутствующей инфраструктурой, ресторанами, конференц-залами, базами отдыха и спорта. Кроме этого, есть специальное предложение для инвесторов, заинтересованных в развитии экотуризма и гостиниц по типу «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Kur-hotel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» с медицинским и реабилитационным обслуживанием.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Большие возможности есть для тех, кто работает в строительстве. Предлагается сотрудничество в реконструкции домов на центральных улицах города, в застройке интересных городских ландшафтов.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Много интересных планов, касающихся развития коммуникаций и транспорта. Быстро растущее число автомобилей создаёт дополнительные проблемы на городских магистралях. Планируется строительство многоэтажных парковочных стоянок, гаражей, станций технического обслуживания автомобилей.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Калининград занимает одно из ведущих мест в России по наличию совместных предприятий. Прочные деловые контакты установились со странами ближнего зарубежья, в частности, с Литвой и Беларусью, наиболее интенсивно развиваются деловые отношения с польскими фирмами, есть предприятия, куда вложили свой капитал Франция, Германия, Италия, Австрия, США, Нидерланды, Дания, Норвегия и другие - всего более шестидесяти стран.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Всё большее число иностранных фирм, учреждённых предпринимателями Запада, стран Балтии, России активно участвуют в торговых и финансовых операциях. Это делает Калининград одним из фокусов в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трансрегиональных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процессах для капиталов из бывших союзных республик. А для многих российских регионов Калининград стал стартовой площадкой для интеграции в европейскую экономику и привлекательным объектом для инвестиций.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lastRenderedPageBreak/>
        <w:t>Предполагается создать в Калининграде свободную финансовую зону для обеспечения условий работы здесь иностранных банков. Это ещё один виток развития региона как особой экономической зоны. Развитие деловых контактов с зарубежными странами потребовало открытия в Калининграде представительства Министерства иностранных дел Росси. Здесь действует также уполномоченный Министерства внешнеэкономических связей России и работает отделение Торгово-Промышленной Палаты, открыты генеральные консульства Польши и Литвы.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Сотрудничество Калининграда с городами стран Балтийского моря в рамках Союза Балтийских городов вызывало к жизни инициативы таких крупных проектов, как первый международный фестиваль народного творчества (1992 год), международный фестиваль искусств (1993 год), который стал ежегодным.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Калининград обладает высоким научным потенциалом. Здесь расположены научно-исследовательские институты, два университета, технические и гуманитарные колледжи.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Экономическая ситуация в Калининграде.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На протяжении десятилетий экономическая политика в регионе была ориентирована на интеграцию в единое экономическое пространство бывшего СССР, и в регионе получили развитие следующие отрасли промышленности: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*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рыбодобыча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и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рыбопереработка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;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*машиностроение;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*целлюлозно-бумажное производство;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*пищевая промышленность;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*производство кокса;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*добыча полезных ископаемых (нефть, янтарь, уголь, торф).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Следует отметить, что в связи с реформами последних лет в настоящее время данные отрасли, хотя и переживают трудные времена, но сохраняют свои инфраструктуры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Промышленное производство.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В городе Калининграде сосредоточено 80% промышленного </w:t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lastRenderedPageBreak/>
        <w:t xml:space="preserve">производства Калининградской области. </w:t>
      </w:r>
      <w:proofErr w:type="gram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Крупнейшими отраслями промышленности являются:</w:t>
      </w:r>
      <w:r>
        <w:rPr>
          <w:rStyle w:val="apple-converted-space"/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 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*целлюлозно-бумажная, представленная СП «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Цепрус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» и «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Дарита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» и</w:t>
      </w:r>
      <w:r>
        <w:rPr>
          <w:rStyle w:val="apple-converted-space"/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 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рядом других предприятий;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*нефтедобывающая, крупнейшим оператором которой является АО «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Калининградморнефтегаз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» и две более мелкие структуры;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*рыбная, в структуру которой входят как добывающие (АО «Трал флот» и несколько других компаний), транспортные, так и перерабатывающие предприятия;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машиностроение, представленное АО «Вагоностроитель», «Система», «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Балткран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», «Строй-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дормаш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», ПСЗ «Янтарь» и прочие.</w:t>
      </w:r>
      <w:proofErr w:type="gramEnd"/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С 1993 года происходит реструктуризация экономики города. Так, в 1995 году произошло резкое увеличение производства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целюлозы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с одновременным снижением производства бумаги, возрастают объёмы производства пищевой, и, главным образом, рыбной промышленности.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Осущесивляется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конверсия предприятий оборонной промышленности - судостроительного завода ПСЗ «Янтарь» и завода «Кварц», специализировавшегося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в электронной промышленности.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В связи с резким ростом цен на сырье, транспортные затраты и электроэнергию в 1991 - 1994 годах произошел структурный сдвиг в схеме себестоимости затрат на производство, который нанес значительный урон конкурентоспособности всех предприятий города. Однако в 1995 году ряд предприятий города начал выходить из кризиса</w:t>
      </w:r>
      <w:proofErr w:type="gram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,</w:t>
      </w:r>
      <w:proofErr w:type="gram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уделяя большое внимание эффективности производства, качеству продукции и соответственно потребительскому спросу. Так,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вырасло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производство целлюлозы, рыбной продукции, кранов башенных погрузчиков</w:t>
      </w:r>
      <w:proofErr w:type="gram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,</w:t>
      </w:r>
      <w:proofErr w:type="gram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конструкций для крупнопанельного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домастроения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, изделий из пластмасс.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Преодалели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кризис и некоторые предприятия мебельной промышленности, машиностроения, пищевой промышленности.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Реконструируются и развиваются торговые оптовые и розничные сети, сети заправочных станций, автосервиса. Увеличивается доля услуг в структуре внешнего валового продукта города. 66% розничного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товарообарота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области приходится на Калининград.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lastRenderedPageBreak/>
        <w:t xml:space="preserve">Важной отраслью экономики города является грузовой транспорт. Город располагает тремя морскими незамерзающими портами, единственными российскими на Балтике. Порты осуществляют перевалку генеральных,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пекетированных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, сыпучих грузов, нефти</w:t>
      </w:r>
      <w:proofErr w:type="gram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,</w:t>
      </w:r>
      <w:proofErr w:type="gram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в 1993 -1995 годах введены контейнерный, терминал для перегрузки удобрений. Калининградские порты предоставляют услуги свободных складов для торговли с Россией и соседними странами </w:t>
      </w:r>
      <w:proofErr w:type="gram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-П</w:t>
      </w:r>
      <w:proofErr w:type="gram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ольшей, Белоруссией, Литвой.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На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территори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Калининграда осуществляется смена российского типа железнодорожной колеи на </w:t>
      </w:r>
      <w:proofErr w:type="gram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европейскую</w:t>
      </w:r>
      <w:proofErr w:type="gram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. В связи с обострившейся конкурентной ситуацией улучшаются качественные показатели транспортной отрасли, растет оборот грузовых вагонов, снижаются простои под погрузкой.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Предприятия Калининграда осуществляют 84% экспорта области. Основными статьями экспорта являются: минеральные удобрения, целлюлоза, рыбная продукция, нефть, черные и цветные металлы, кокс.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Активно развивается частный сектор в малом и среднем бизнесе: 76%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зарегистрировнных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предприятий относятся к частной форме собственности.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В результате приватизации, начавшейся в 1992 году, в городе приватизировано 94% муниципальной собственности, при этом отмечается повышенная активность приватизированных предприятий. Так, в 1995 году приватизированными предприятиями построено жилья на 20% больше, чем в 1994 году. Кроме того, увеличивается доля негосударственного сектора в осуществленных инвестициях</w:t>
      </w:r>
      <w:proofErr w:type="gram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:</w:t>
      </w:r>
      <w:proofErr w:type="gram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62% по сравнению с 52% в 1994 году.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Растет активность иностранных партнеров: в 1995 году объем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инветиций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, сделанных совместными предприятиями с участием иностранного капитала, вырос в 2 раза и составил 54,1 млрд. рулей.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Наибольшее участие приняли французские партнеры (СП «Вест-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Балт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-Телеком»), шведские (СП «Ага-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Каз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»), немецкие и польские предприятия.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В городе действует ряд предприятий, оказывающих содействие малому и среднему бизнесу. Среди них - Центр поддержки предпринимательства, созданный в рамках программы ТАС</w:t>
      </w:r>
      <w:proofErr w:type="gram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IS</w:t>
      </w:r>
      <w:proofErr w:type="gram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, фонд </w:t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lastRenderedPageBreak/>
        <w:t>развития малого и среднего бизнеса в ОЭЗ «Янтарь».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Транспортное и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телекомуммукационное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сообщение.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Главный транспортный узел области - Калининград. Он связан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воздушым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сообщением с 29 крупнейшими городами СНГ, осуществляются регулярные авиарейсы компанией SAS в Копенгаген, авиалинией Аэрофлот в Гамбург и Берлин, организуются летние чартерные рейсы в Грецию, Турцию, Арабские Эмираты, Болгарию. Калининград имеет железнодорожное сообщение с Россией, Беларусью, Латвией, Литвой, Украиной, Польшей, Германией. Существует регулярное автобусное сообщение со странами Балтии. Ведётся строительство автострады Калининград-Берлин, части международного проекта «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Via-Baltica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», реконструкция и расширение аэропорта, морского порта. Совместное российско-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французкое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предприятие «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West-Balt-Telecom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» осуществляет развитие телекоммуникационной сети города, развивается сотовая связь.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Экономика и окружающая среда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Органы власти в Калининграде осознают взаимосвязь между экономическим развитием и охраной окружающей среды. Поэтому параллельно с проведением экономических реформ, устанавливающих ориентированную на рынок экономику, Калининград также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напровляет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свою деятельность на достижение устойчивого развития в соответствии с международными концепциями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ирешениями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, улучшая этим ситуацию в области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оханы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окружающей среды на своей территории.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С этой целью органы власти города и области основали в 1995 году при поддержке Европейского Союза, городов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Альборга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(Дания) и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Бремерхафена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(Германия) международный Центр Администрации и Технологии Охраны Окружающей Среды, «ЕСАТ - Калининград». Он включает команду русских и </w:t>
      </w:r>
      <w:proofErr w:type="gram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западно-европейских</w:t>
      </w:r>
      <w:proofErr w:type="gram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экспертов, работающих в качестве консультативной группы с органами власти города и области, а также в сфере местного и международного бизнеса по вопросам охраны окружающей среды и технологии;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боллее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того, Центр разрабатывает программы действий по охране окружающей среды и координирует выполнение конкретных проектов по улучшению природоохранительной ситуации а Калининграде на основе партнерства</w:t>
      </w:r>
      <w:proofErr w:type="gram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</w:t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lastRenderedPageBreak/>
        <w:t>,</w:t>
      </w:r>
      <w:proofErr w:type="gram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состоящего из привлекаемых общественных и частных, местных, национальных и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международныхорганизаций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Западной Европы и Калининграда.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Калининградский регион - особая экономическая зона.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Особая экономическая зона «Янтарь» в Калининграде, на побережье Балтийского моря - единственная в своём роде действующая зона в Российской Федерации, </w:t>
      </w:r>
      <w:proofErr w:type="gram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первая особая экономическая зона, охраняемая федеральным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закономЭт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зона предоставит</w:t>
      </w:r>
      <w:proofErr w:type="gram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иностранным инвесторам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следущие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преимущества: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* Иностранные товары, всего с 30% местной добавленной стоимостью будут считаться товарами местного производства, что в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тдальнейшем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избавит их от </w:t>
      </w:r>
      <w:proofErr w:type="gram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та</w:t>
      </w:r>
      <w:r>
        <w:rPr>
          <w:rStyle w:val="apple-converted-space"/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 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моженных</w:t>
      </w:r>
      <w:proofErr w:type="spellEnd"/>
      <w:proofErr w:type="gram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пошлин и налогов на добавленную стоимость.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* Величина добавленной стоимости на некоторые виды электронной и современной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иформационной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техники составит только 15%.</w:t>
      </w:r>
      <w:r>
        <w:rPr>
          <w:rFonts w:ascii="playfair_displayregular" w:hAnsi="playfair_displayregular"/>
          <w:color w:val="000000"/>
          <w:sz w:val="30"/>
          <w:szCs w:val="30"/>
        </w:rPr>
        <w:br/>
      </w:r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Освобождение от таможенных пошлин и налогов на добавленную стоимость, которые в других регионах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Расси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составляют соответственно 25% и 22%, </w:t>
      </w:r>
      <w:proofErr w:type="spellStart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>делаетстоимость</w:t>
      </w:r>
      <w:proofErr w:type="spellEnd"/>
      <w:r>
        <w:rPr>
          <w:rFonts w:ascii="playfair_displayregular" w:hAnsi="playfair_displayregular"/>
          <w:color w:val="000000"/>
          <w:sz w:val="30"/>
          <w:szCs w:val="30"/>
          <w:shd w:val="clear" w:color="auto" w:fill="FFFFFF"/>
        </w:rPr>
        <w:t xml:space="preserve"> продукции максимум на 35% дешевле, чем в других регионах России.</w:t>
      </w:r>
    </w:p>
    <w:sectPr w:rsidR="007615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AE9" w:rsidRDefault="00713AE9" w:rsidP="00713AE9">
      <w:pPr>
        <w:spacing w:after="0" w:line="240" w:lineRule="auto"/>
      </w:pPr>
      <w:r>
        <w:separator/>
      </w:r>
    </w:p>
  </w:endnote>
  <w:endnote w:type="continuationSeparator" w:id="0">
    <w:p w:rsidR="00713AE9" w:rsidRDefault="00713AE9" w:rsidP="00713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layfair_display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AE9" w:rsidRDefault="00713AE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AE9" w:rsidRDefault="00713AE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AE9" w:rsidRDefault="00713AE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AE9" w:rsidRDefault="00713AE9" w:rsidP="00713AE9">
      <w:pPr>
        <w:spacing w:after="0" w:line="240" w:lineRule="auto"/>
      </w:pPr>
      <w:r>
        <w:separator/>
      </w:r>
    </w:p>
  </w:footnote>
  <w:footnote w:type="continuationSeparator" w:id="0">
    <w:p w:rsidR="00713AE9" w:rsidRDefault="00713AE9" w:rsidP="00713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AE9" w:rsidRDefault="00713AE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AE9" w:rsidRDefault="00713AE9">
    <w:pPr>
      <w:pStyle w:val="a3"/>
      <w:rPr>
        <w:b/>
        <w:i/>
        <w:sz w:val="32"/>
        <w:szCs w:val="32"/>
        <w:u w:val="single"/>
      </w:rPr>
    </w:pPr>
    <w:r>
      <w:rPr>
        <w:b/>
        <w:i/>
        <w:sz w:val="32"/>
        <w:szCs w:val="32"/>
        <w:u w:val="single"/>
      </w:rPr>
      <w:t xml:space="preserve">      </w:t>
    </w:r>
    <w:r w:rsidRPr="00713AE9">
      <w:rPr>
        <w:b/>
        <w:i/>
        <w:sz w:val="32"/>
        <w:szCs w:val="32"/>
        <w:u w:val="single"/>
      </w:rPr>
      <w:t xml:space="preserve"> Эссе на тему: “Калининград</w:t>
    </w:r>
    <w:r>
      <w:rPr>
        <w:b/>
        <w:i/>
        <w:sz w:val="32"/>
        <w:szCs w:val="32"/>
        <w:u w:val="single"/>
      </w:rPr>
      <w:t xml:space="preserve"> - </w:t>
    </w:r>
    <w:r>
      <w:rPr>
        <w:b/>
        <w:i/>
        <w:sz w:val="32"/>
        <w:szCs w:val="32"/>
        <w:u w:val="single"/>
      </w:rPr>
      <w:t>в</w:t>
    </w:r>
    <w:bookmarkStart w:id="0" w:name="_GoBack"/>
    <w:bookmarkEnd w:id="0"/>
    <w:r w:rsidRPr="00713AE9">
      <w:rPr>
        <w:b/>
        <w:i/>
        <w:sz w:val="32"/>
        <w:szCs w:val="32"/>
        <w:u w:val="single"/>
      </w:rPr>
      <w:t>осточная граница России’’</w:t>
    </w:r>
  </w:p>
  <w:p w:rsidR="00713AE9" w:rsidRPr="00713AE9" w:rsidRDefault="00713AE9">
    <w:pPr>
      <w:pStyle w:val="a3"/>
      <w:rPr>
        <w:b/>
        <w:i/>
        <w:sz w:val="32"/>
        <w:szCs w:val="32"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AE9" w:rsidRDefault="00713A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AE9"/>
    <w:rsid w:val="00713AE9"/>
    <w:rsid w:val="0076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13AE9"/>
  </w:style>
  <w:style w:type="paragraph" w:styleId="a3">
    <w:name w:val="header"/>
    <w:basedOn w:val="a"/>
    <w:link w:val="a4"/>
    <w:uiPriority w:val="99"/>
    <w:unhideWhenUsed/>
    <w:rsid w:val="00713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AE9"/>
  </w:style>
  <w:style w:type="paragraph" w:styleId="a5">
    <w:name w:val="footer"/>
    <w:basedOn w:val="a"/>
    <w:link w:val="a6"/>
    <w:uiPriority w:val="99"/>
    <w:unhideWhenUsed/>
    <w:rsid w:val="00713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A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13AE9"/>
  </w:style>
  <w:style w:type="paragraph" w:styleId="a3">
    <w:name w:val="header"/>
    <w:basedOn w:val="a"/>
    <w:link w:val="a4"/>
    <w:uiPriority w:val="99"/>
    <w:unhideWhenUsed/>
    <w:rsid w:val="00713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AE9"/>
  </w:style>
  <w:style w:type="paragraph" w:styleId="a5">
    <w:name w:val="footer"/>
    <w:basedOn w:val="a"/>
    <w:link w:val="a6"/>
    <w:uiPriority w:val="99"/>
    <w:unhideWhenUsed/>
    <w:rsid w:val="00713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2163</Words>
  <Characters>12331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торт</dc:creator>
  <cp:keywords/>
  <dc:description/>
  <cp:lastModifiedBy>торт</cp:lastModifiedBy>
  <cp:revision>1</cp:revision>
  <dcterms:created xsi:type="dcterms:W3CDTF">2015-11-06T07:19:00Z</dcterms:created>
  <dcterms:modified xsi:type="dcterms:W3CDTF">2015-11-06T07:24:00Z</dcterms:modified>
</cp:coreProperties>
</file>